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D1" w:rsidRDefault="00313AD1" w:rsidP="00E01EC1">
      <w:pPr>
        <w:spacing w:after="0" w:line="240" w:lineRule="auto"/>
        <w:jc w:val="center"/>
        <w:rPr>
          <w:rFonts w:ascii="Times New Roman" w:hAnsi="Times New Roman"/>
          <w:sz w:val="28"/>
          <w:szCs w:val="28"/>
        </w:rPr>
      </w:pPr>
      <w:r w:rsidRPr="00E46C63">
        <w:rPr>
          <w:rFonts w:ascii="Times New Roman" w:hAnsi="Times New Roman"/>
          <w:sz w:val="28"/>
          <w:szCs w:val="28"/>
        </w:rPr>
        <w:t>муниципальное общеобразовательное учреждение</w:t>
      </w:r>
      <w:r w:rsidRPr="00E01EC1">
        <w:rPr>
          <w:rFonts w:ascii="Times New Roman" w:hAnsi="Times New Roman"/>
          <w:sz w:val="28"/>
          <w:szCs w:val="28"/>
        </w:rPr>
        <w:t xml:space="preserve"> </w:t>
      </w:r>
    </w:p>
    <w:p w:rsidR="00313AD1" w:rsidRPr="00E46C63" w:rsidRDefault="00313AD1" w:rsidP="00E01EC1">
      <w:pPr>
        <w:spacing w:after="0" w:line="240" w:lineRule="auto"/>
        <w:jc w:val="center"/>
        <w:rPr>
          <w:rFonts w:ascii="Times New Roman" w:hAnsi="Times New Roman"/>
          <w:sz w:val="28"/>
          <w:szCs w:val="28"/>
        </w:rPr>
      </w:pPr>
      <w:r w:rsidRPr="00E46C63">
        <w:rPr>
          <w:rFonts w:ascii="Times New Roman" w:hAnsi="Times New Roman"/>
          <w:sz w:val="28"/>
          <w:szCs w:val="28"/>
        </w:rPr>
        <w:t>Ручевская средняя общеобразовательная школа</w:t>
      </w:r>
    </w:p>
    <w:p w:rsidR="00313AD1" w:rsidRPr="00E46C63" w:rsidRDefault="00313AD1" w:rsidP="00833D0A">
      <w:pPr>
        <w:spacing w:after="0" w:line="240" w:lineRule="auto"/>
        <w:jc w:val="center"/>
        <w:rPr>
          <w:rFonts w:ascii="Times New Roman" w:hAnsi="Times New Roman"/>
          <w:sz w:val="28"/>
          <w:szCs w:val="28"/>
        </w:rPr>
      </w:pPr>
    </w:p>
    <w:tbl>
      <w:tblPr>
        <w:tblW w:w="0" w:type="auto"/>
        <w:tblLook w:val="00A0"/>
      </w:tblPr>
      <w:tblGrid>
        <w:gridCol w:w="4785"/>
        <w:gridCol w:w="4786"/>
      </w:tblGrid>
      <w:tr w:rsidR="00313AD1" w:rsidRPr="00C4676C" w:rsidTr="00F7696C">
        <w:tc>
          <w:tcPr>
            <w:tcW w:w="4785" w:type="dxa"/>
            <w:vMerge w:val="restart"/>
          </w:tcPr>
          <w:p w:rsidR="00313AD1" w:rsidRPr="00C4676C" w:rsidRDefault="00313AD1" w:rsidP="00F7696C">
            <w:pPr>
              <w:spacing w:after="0" w:line="240" w:lineRule="auto"/>
              <w:rPr>
                <w:rFonts w:ascii="Times New Roman" w:hAnsi="Times New Roman"/>
                <w:sz w:val="28"/>
                <w:szCs w:val="28"/>
                <w:lang w:eastAsia="en-US"/>
              </w:rPr>
            </w:pPr>
          </w:p>
          <w:p w:rsidR="00313AD1" w:rsidRPr="00C4676C" w:rsidRDefault="00313AD1" w:rsidP="00F7696C">
            <w:pPr>
              <w:spacing w:after="0" w:line="240" w:lineRule="auto"/>
              <w:rPr>
                <w:rFonts w:ascii="Times New Roman" w:hAnsi="Times New Roman"/>
                <w:sz w:val="28"/>
                <w:szCs w:val="28"/>
                <w:lang w:eastAsia="en-US"/>
              </w:rPr>
            </w:pPr>
          </w:p>
        </w:tc>
        <w:tc>
          <w:tcPr>
            <w:tcW w:w="4786" w:type="dxa"/>
          </w:tcPr>
          <w:p w:rsidR="00313AD1" w:rsidRPr="00C4676C" w:rsidRDefault="00313AD1" w:rsidP="00F7696C">
            <w:pPr>
              <w:spacing w:after="0" w:line="240" w:lineRule="auto"/>
              <w:rPr>
                <w:rFonts w:ascii="Times New Roman" w:hAnsi="Times New Roman"/>
                <w:sz w:val="28"/>
                <w:szCs w:val="28"/>
              </w:rPr>
            </w:pPr>
            <w:r w:rsidRPr="00C4676C">
              <w:rPr>
                <w:rFonts w:ascii="Times New Roman" w:hAnsi="Times New Roman"/>
                <w:sz w:val="28"/>
                <w:szCs w:val="28"/>
              </w:rPr>
              <w:t xml:space="preserve">        Утверждено </w:t>
            </w:r>
          </w:p>
        </w:tc>
      </w:tr>
      <w:tr w:rsidR="00313AD1" w:rsidRPr="00C4676C" w:rsidTr="00F7696C">
        <w:tc>
          <w:tcPr>
            <w:tcW w:w="4785" w:type="dxa"/>
            <w:vMerge/>
          </w:tcPr>
          <w:p w:rsidR="00313AD1" w:rsidRPr="00C4676C" w:rsidRDefault="00313AD1" w:rsidP="00F7696C">
            <w:pPr>
              <w:spacing w:after="0" w:line="240" w:lineRule="auto"/>
              <w:rPr>
                <w:rFonts w:ascii="Times New Roman" w:hAnsi="Times New Roman"/>
                <w:sz w:val="28"/>
                <w:szCs w:val="28"/>
                <w:lang w:eastAsia="en-US"/>
              </w:rPr>
            </w:pPr>
          </w:p>
        </w:tc>
        <w:tc>
          <w:tcPr>
            <w:tcW w:w="4786" w:type="dxa"/>
          </w:tcPr>
          <w:p w:rsidR="00313AD1" w:rsidRDefault="00313AD1" w:rsidP="00F7696C">
            <w:pPr>
              <w:spacing w:after="0" w:line="240" w:lineRule="auto"/>
              <w:jc w:val="center"/>
              <w:rPr>
                <w:rFonts w:ascii="Times New Roman" w:hAnsi="Times New Roman"/>
                <w:sz w:val="28"/>
                <w:szCs w:val="28"/>
              </w:rPr>
            </w:pPr>
            <w:r w:rsidRPr="00C4676C">
              <w:rPr>
                <w:rFonts w:ascii="Times New Roman" w:hAnsi="Times New Roman"/>
                <w:sz w:val="28"/>
                <w:szCs w:val="28"/>
              </w:rPr>
              <w:t xml:space="preserve">        приказом МОУ Ручевской СОШ</w:t>
            </w:r>
          </w:p>
          <w:p w:rsidR="00313AD1" w:rsidRPr="00C4676C" w:rsidRDefault="00313AD1" w:rsidP="00CC0164">
            <w:pPr>
              <w:spacing w:after="0" w:line="240" w:lineRule="auto"/>
              <w:rPr>
                <w:rFonts w:ascii="Times New Roman" w:hAnsi="Times New Roman"/>
                <w:sz w:val="28"/>
                <w:szCs w:val="28"/>
              </w:rPr>
            </w:pPr>
            <w:r>
              <w:rPr>
                <w:rFonts w:ascii="Times New Roman" w:hAnsi="Times New Roman"/>
                <w:sz w:val="28"/>
                <w:szCs w:val="28"/>
              </w:rPr>
              <w:t xml:space="preserve">         от 31.08.2017г. №        ОД</w:t>
            </w:r>
          </w:p>
        </w:tc>
      </w:tr>
    </w:tbl>
    <w:p w:rsidR="00313AD1" w:rsidRPr="00E46C63" w:rsidRDefault="00313AD1" w:rsidP="00833D0A">
      <w:pPr>
        <w:spacing w:after="0" w:line="240" w:lineRule="auto"/>
        <w:jc w:val="center"/>
        <w:rPr>
          <w:rFonts w:ascii="Times New Roman" w:hAnsi="Times New Roman"/>
          <w:sz w:val="28"/>
          <w:szCs w:val="28"/>
        </w:rPr>
      </w:pPr>
    </w:p>
    <w:p w:rsidR="00313AD1" w:rsidRPr="00E46C63" w:rsidRDefault="00313AD1" w:rsidP="00833D0A">
      <w:pPr>
        <w:widowControl w:val="0"/>
        <w:autoSpaceDE w:val="0"/>
        <w:autoSpaceDN w:val="0"/>
        <w:adjustRightInd w:val="0"/>
        <w:spacing w:after="0" w:line="240" w:lineRule="auto"/>
        <w:rPr>
          <w:rFonts w:ascii="Times New Roman" w:hAnsi="Times New Roman"/>
          <w:b/>
          <w:bCs/>
          <w:sz w:val="28"/>
          <w:szCs w:val="28"/>
        </w:rPr>
      </w:pPr>
    </w:p>
    <w:p w:rsidR="00313AD1" w:rsidRPr="00E46C63" w:rsidRDefault="00313AD1" w:rsidP="00833D0A">
      <w:pPr>
        <w:spacing w:after="0" w:line="240" w:lineRule="auto"/>
        <w:jc w:val="center"/>
        <w:rPr>
          <w:rFonts w:ascii="Times New Roman" w:hAnsi="Times New Roman"/>
          <w:b/>
          <w:sz w:val="28"/>
          <w:szCs w:val="28"/>
        </w:rPr>
      </w:pPr>
      <w:r w:rsidRPr="00E46C63">
        <w:rPr>
          <w:rFonts w:ascii="Times New Roman" w:hAnsi="Times New Roman"/>
          <w:b/>
          <w:sz w:val="28"/>
          <w:szCs w:val="28"/>
        </w:rPr>
        <w:t xml:space="preserve">Положение о рабочей программе учебного предмета (курса) </w:t>
      </w:r>
    </w:p>
    <w:p w:rsidR="00313AD1" w:rsidRPr="00E46C63" w:rsidRDefault="00313AD1" w:rsidP="00833D0A">
      <w:pPr>
        <w:spacing w:after="0" w:line="240" w:lineRule="auto"/>
        <w:jc w:val="both"/>
        <w:rPr>
          <w:rFonts w:ascii="Times New Roman" w:hAnsi="Times New Roman"/>
          <w:sz w:val="28"/>
          <w:szCs w:val="28"/>
        </w:rPr>
      </w:pPr>
    </w:p>
    <w:p w:rsidR="00313AD1" w:rsidRPr="00E46C63" w:rsidRDefault="00313AD1" w:rsidP="00833D0A">
      <w:pPr>
        <w:spacing w:after="0" w:line="240" w:lineRule="auto"/>
        <w:ind w:firstLine="708"/>
        <w:jc w:val="both"/>
        <w:rPr>
          <w:rFonts w:ascii="Times New Roman" w:hAnsi="Times New Roman"/>
          <w:sz w:val="28"/>
          <w:szCs w:val="28"/>
        </w:rPr>
      </w:pPr>
      <w:r w:rsidRPr="00E46C63">
        <w:rPr>
          <w:rFonts w:ascii="Times New Roman" w:hAnsi="Times New Roman"/>
          <w:sz w:val="28"/>
          <w:szCs w:val="28"/>
        </w:rPr>
        <w:t xml:space="preserve">Настоящее Положение разработано и утверждено в соответствии с нормами Федерального закона от 29.12.2012 № 273-ФЗ "Об образовании в Российской Федерации" (далее – ФЗ "Об образовании в РФ"), положениями Трудового кодекса РФ (далее – ТК РФ) </w:t>
      </w:r>
    </w:p>
    <w:p w:rsidR="00313AD1" w:rsidRPr="00E46C63" w:rsidRDefault="00313AD1" w:rsidP="00833D0A">
      <w:pPr>
        <w:spacing w:after="0" w:line="240" w:lineRule="auto"/>
        <w:jc w:val="center"/>
        <w:rPr>
          <w:rFonts w:ascii="Times New Roman" w:hAnsi="Times New Roman"/>
          <w:b/>
          <w:sz w:val="28"/>
          <w:szCs w:val="28"/>
        </w:rPr>
      </w:pPr>
      <w:r w:rsidRPr="00E46C63">
        <w:rPr>
          <w:rFonts w:ascii="Times New Roman" w:hAnsi="Times New Roman"/>
          <w:b/>
          <w:sz w:val="28"/>
          <w:szCs w:val="28"/>
        </w:rPr>
        <w:t>1. Общие положения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1.1. Настоящее Положение о рабочей программе учебного предмета (курса) (далее – Положение) в МОУ Ручевской СОШ разработано в соответствии со следующими нормативными документами:</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ФЗ "Об образовании в РФ" (п. 22 ст. 2; ч. 1, 5 ст. 12; ч. 7 ст. 28; ст. 30; п. 5 ч. 3 ст. 47; п. 1 ч. 1 ст. 48);</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федеральным государственным образовательным стандартом начального общего образования, утв. приказом Минобрнауки России от 06.10.2009 № 373 (п. 19.5);</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федеральным государственным образовательным стандартом основного общего образования, утв. приказом Минобрнауки России от 17.12.2010 № 1897 (п. 18.2.2);</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федеральным государственным образовательным стандартом среднего общего образования, утв. приказом Минобрнауки России от 17.05.2012 № 413 (п. 18.2.2);</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федеральным компонентом государственного образовательного стандарта, утв. приказом Минобразования России от 05.03.2004 № 1089;</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федеральным базисным учебным планом, утв. приказом Минобразования России от 09.03.2004 № 1312;</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Типовым положением об общеобразовательном учреждении, утв. постановлением Правительства РФ от 19.03.2001 № 196;</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письмом Рособрнадзора от 16.07.2012 № 05-2680 "О направлении методических рекомендаций о проведении федерального государственного контроля качества образования в образовательных учреждениях";</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 xml:space="preserve">письмом Минобразования России от 18.06.2003 № 28-02-484/16 "О направлении Требований к содержанию и оформлению образовательных программ дополнительного образования детей"; </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Уставом  МОУ Ручевской СОШ</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1.2. Настоящее Положение определяет структуру и содержание рабочих программ учебного предмета (курса) в МОУ Ручевской СОШ, урочной и внеурочной деятельности, а также дополнительного образования, регламентирует порядок их разработки, утверждения и реализации педагогическими работниками в образовательной деятельности.</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1.3. Под рабочей программой учебного предмета (курса) понимается нормативно-управленческий документ МОУ Ручевской СОШ, характеризующий систему/модель образовательной деятельности педагога и учащихся по достижению планируемых результатов освоения основной образовательной программы соответствующего уровня общего образования в условиях введения федеральных государственных образовательных стандартов общего образования (далее – ФГОС), требований к уровню подготовки учащихся (выпускников) в условиях реализации федерального компонента государственного образовательного стандарта (далее – ФКГОС).</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1.4. Рабочая программа учебного предмета (курса) является составной частью образовательной программы соответствующего уровня общего образования  и призвана обеспечить целенаправленность, систематичность, последовательность в работе учителя по раскрытию ее содержания через урочную и внеурочную деятельность, дополнительное образование.</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1.5. Рабочая программа учебного предмета (курса) в обязательном порядке</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1.5.1. Разрабатывается на уровень:</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по предметам обязательной части учебного плана;</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учебным курсам части учебного плана, формируемой участниками образовательного процесса;</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учебным предметам регионального компонента и компонента образовательного учреждения;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внеучебным занятиям в соответствии с планом внеурочной деятельности на каждый уровень  общего образования;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дополнительным образовательным программам внутришкольной системы дополнительного образования;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1.5.2. Реализуется в течение учебного года, согласно расписанию в полном объеме.</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1.6. Рабочая программа должна быть разработана и утверждена в МОУ Ручевской СОШ не позднее 1 сентября нового учебного года.</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 xml:space="preserve">1.7. Рабочая программа является объектом/направлением внутришкольного контроля в соответствии с планом работы образовательного учреждения, в исключительных случаях – других видов контроля </w:t>
      </w:r>
      <w:r w:rsidRPr="00E46C63">
        <w:rPr>
          <w:rFonts w:ascii="Times New Roman" w:hAnsi="Times New Roman"/>
          <w:i/>
          <w:sz w:val="28"/>
          <w:szCs w:val="28"/>
        </w:rPr>
        <w:t>(например, оперативного, внешнего)</w:t>
      </w:r>
      <w:r w:rsidRPr="00E46C63">
        <w:rPr>
          <w:rFonts w:ascii="Times New Roman" w:hAnsi="Times New Roman"/>
          <w:sz w:val="28"/>
          <w:szCs w:val="28"/>
        </w:rPr>
        <w:t>.</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1.8. Данное Положение разрабатывается, коллегиальным органом управления педагогическим советом  и утверждается руководителем образовательного учреждения.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1.9. В настоящее Положение в установленном порядке могут вноситься изменения и/или дополнения.</w:t>
      </w:r>
    </w:p>
    <w:p w:rsidR="00313AD1" w:rsidRPr="00E46C63" w:rsidRDefault="00313AD1" w:rsidP="00833D0A">
      <w:pPr>
        <w:spacing w:after="0" w:line="240" w:lineRule="auto"/>
        <w:jc w:val="center"/>
        <w:rPr>
          <w:rFonts w:ascii="Times New Roman" w:hAnsi="Times New Roman"/>
          <w:b/>
          <w:sz w:val="28"/>
          <w:szCs w:val="28"/>
        </w:rPr>
      </w:pPr>
      <w:r w:rsidRPr="00E46C63">
        <w:rPr>
          <w:rFonts w:ascii="Times New Roman" w:hAnsi="Times New Roman"/>
          <w:b/>
          <w:sz w:val="28"/>
          <w:szCs w:val="28"/>
        </w:rPr>
        <w:t>2. Цели, задачи и функции рабочей программы</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2.1. Главной целью рабочей программы учебного предмета (курса) является реализация содержания основной образовательной программы соответствующего уровня образования, образовательной программы по определенному предмету (курсу) в соответствии с установленным количеством часов учебного плана, плана внеурочной деятельности, часами дополнительного образования.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2.2. Основными задачами рабочей программы учебного предмета (курса) являются: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определение содержания, объема, порядка изучения учебного предмета (курса) с учетом целей, задач и особенностей (специфики, традиций, уровня реализации программ и т.п.) образовательной деятельности образовательного учреждения и контингента учащихся;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обеспечение преемственности содержания между годами обучения и уровнями образования, при имеющейся возможности – обеспечение "сквозной" преемственности;</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отражение индивидуальности педагогической деятельности с учетом конкретных условий образовательного учреждения, образовательных потребностей и особенностей развития учащихся;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2.3. Основными функциями рабочей программы учебного предмета (курса)  являются: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нормативная (рабочая программа должна быть в обязательном порядке выполнена в полном объеме);</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содержательная (фиксирует состав элементов содержания, подлежащих усвоению учащимися и/или ознакомлению, а также степень их трудности);</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оценочная (выявляет уровни достижения предметных и метапредметных результатов освоения основной образовательной программы соответствующего уровня образования в условиях реализации ФГОС; выявляет уровни усвое</w:t>
      </w:r>
      <w:r>
        <w:rPr>
          <w:rFonts w:ascii="Times New Roman" w:hAnsi="Times New Roman"/>
          <w:sz w:val="28"/>
          <w:szCs w:val="28"/>
        </w:rPr>
        <w:t>ния элементов содержания</w:t>
      </w:r>
      <w:r w:rsidRPr="00E46C63">
        <w:rPr>
          <w:rFonts w:ascii="Times New Roman" w:hAnsi="Times New Roman"/>
          <w:sz w:val="28"/>
          <w:szCs w:val="28"/>
        </w:rPr>
        <w:t>).</w:t>
      </w:r>
    </w:p>
    <w:p w:rsidR="00313AD1" w:rsidRPr="00E46C63" w:rsidRDefault="00313AD1" w:rsidP="00833D0A">
      <w:pPr>
        <w:spacing w:after="0" w:line="240" w:lineRule="auto"/>
        <w:jc w:val="center"/>
        <w:rPr>
          <w:rFonts w:ascii="Times New Roman" w:hAnsi="Times New Roman"/>
          <w:b/>
          <w:sz w:val="28"/>
          <w:szCs w:val="28"/>
        </w:rPr>
      </w:pPr>
      <w:r w:rsidRPr="00E46C63">
        <w:rPr>
          <w:rFonts w:ascii="Times New Roman" w:hAnsi="Times New Roman"/>
          <w:b/>
          <w:sz w:val="28"/>
          <w:szCs w:val="28"/>
        </w:rPr>
        <w:t>3. Структура и содержание рабочей программы</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3.1. Структура рабочей программы учебного предмета (курса) является формой представления учебного предмета (курса), как целостной системы, отражающей внутреннюю логику организации образовательной деятельности в МОУ Ручевской СОШ и определяется образовательным учреждением самостоятельно по предметам обязательной части учебного плана, по учебным предметам и/или курсам части учебного плана, формируемой участниками образовательного процесса и/или национально-регионального компонента и компонента образовательного учреждения; программам курсов внеурочной деятельности и дополнительного образования.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3.2. Рабочая программа учебного предмета (курса) по предметам обязательной части учебного плана, по учебным предметам и/или курсам части учебного плана, формируемой участниками образовательного процесса, и/или регионального компонента и компонента образовательного учреждения (за исключением кружков, индивидуально-групповых занятий, проектной и исследовательской деятельности) содержит обязательные разделы/компоненты/элементы:</w:t>
      </w:r>
    </w:p>
    <w:p w:rsidR="00313AD1" w:rsidRPr="00E46C63" w:rsidRDefault="00313AD1" w:rsidP="00833D0A">
      <w:pPr>
        <w:spacing w:after="0" w:line="240" w:lineRule="auto"/>
        <w:jc w:val="both"/>
        <w:rPr>
          <w:rFonts w:ascii="Times New Roman" w:hAnsi="Times New Roman"/>
          <w:sz w:val="28"/>
          <w:szCs w:val="28"/>
        </w:rPr>
      </w:pPr>
    </w:p>
    <w:p w:rsidR="00313AD1" w:rsidRPr="00E46C63" w:rsidRDefault="00313AD1" w:rsidP="00566639">
      <w:pPr>
        <w:spacing w:after="0" w:line="240" w:lineRule="auto"/>
        <w:jc w:val="both"/>
        <w:rPr>
          <w:rFonts w:ascii="Times New Roman" w:hAnsi="Times New Roman"/>
          <w:sz w:val="28"/>
          <w:szCs w:val="28"/>
        </w:rPr>
      </w:pPr>
      <w:r w:rsidRPr="00E46C63">
        <w:rPr>
          <w:rFonts w:ascii="Times New Roman" w:hAnsi="Times New Roman"/>
          <w:sz w:val="28"/>
          <w:szCs w:val="28"/>
        </w:rPr>
        <w:t>1. планируемые результаты освоения учебного предмета, курса;</w:t>
      </w:r>
    </w:p>
    <w:p w:rsidR="00313AD1" w:rsidRPr="00E46C63" w:rsidRDefault="00313AD1" w:rsidP="00566639">
      <w:pPr>
        <w:spacing w:after="0" w:line="240" w:lineRule="auto"/>
        <w:jc w:val="both"/>
        <w:rPr>
          <w:rFonts w:ascii="Times New Roman" w:hAnsi="Times New Roman"/>
          <w:sz w:val="28"/>
          <w:szCs w:val="28"/>
        </w:rPr>
      </w:pPr>
      <w:r w:rsidRPr="00E46C63">
        <w:rPr>
          <w:rFonts w:ascii="Times New Roman" w:hAnsi="Times New Roman"/>
          <w:sz w:val="28"/>
          <w:szCs w:val="28"/>
        </w:rPr>
        <w:t>2.содержание учебного предмета, курса;</w:t>
      </w:r>
    </w:p>
    <w:p w:rsidR="00313AD1" w:rsidRPr="00E46C63" w:rsidRDefault="00313AD1" w:rsidP="004B09BF">
      <w:pPr>
        <w:spacing w:after="0" w:line="240" w:lineRule="auto"/>
        <w:jc w:val="both"/>
        <w:rPr>
          <w:rFonts w:ascii="Times New Roman" w:hAnsi="Times New Roman"/>
          <w:b/>
          <w:sz w:val="28"/>
          <w:szCs w:val="28"/>
        </w:rPr>
      </w:pPr>
      <w:r w:rsidRPr="00E46C63">
        <w:rPr>
          <w:rFonts w:ascii="Times New Roman" w:hAnsi="Times New Roman"/>
          <w:sz w:val="28"/>
          <w:szCs w:val="28"/>
        </w:rPr>
        <w:t>3. тематическое планирование с указанием количества часов, отводимых на освоение каждой темы.</w:t>
      </w:r>
      <w:r w:rsidRPr="00E46C63">
        <w:rPr>
          <w:rFonts w:ascii="Times New Roman" w:hAnsi="Times New Roman"/>
          <w:b/>
          <w:sz w:val="28"/>
          <w:szCs w:val="28"/>
        </w:rPr>
        <w:t xml:space="preserve"> </w:t>
      </w:r>
    </w:p>
    <w:p w:rsidR="00313AD1" w:rsidRPr="00E46C63" w:rsidRDefault="00313AD1" w:rsidP="00E01EC1">
      <w:pPr>
        <w:spacing w:after="0" w:line="240" w:lineRule="auto"/>
        <w:jc w:val="both"/>
        <w:rPr>
          <w:rFonts w:ascii="Times New Roman" w:hAnsi="Times New Roman"/>
          <w:sz w:val="28"/>
          <w:szCs w:val="28"/>
        </w:rPr>
      </w:pPr>
      <w:r>
        <w:rPr>
          <w:rFonts w:ascii="Times New Roman" w:hAnsi="Times New Roman"/>
          <w:sz w:val="28"/>
          <w:szCs w:val="28"/>
        </w:rPr>
        <w:t xml:space="preserve">   На усмотрение педагога могут быть добавлены другие структурные элементы содержания РПУП.</w:t>
      </w:r>
    </w:p>
    <w:p w:rsidR="00313AD1" w:rsidRPr="00E46C63" w:rsidRDefault="00313AD1" w:rsidP="004B09BF">
      <w:pPr>
        <w:spacing w:after="0" w:line="240" w:lineRule="auto"/>
        <w:jc w:val="both"/>
        <w:rPr>
          <w:rFonts w:ascii="Times New Roman" w:hAnsi="Times New Roman"/>
          <w:sz w:val="28"/>
          <w:szCs w:val="28"/>
        </w:rPr>
      </w:pPr>
      <w:r w:rsidRPr="00E46C63">
        <w:rPr>
          <w:rFonts w:ascii="Times New Roman" w:hAnsi="Times New Roman"/>
          <w:b/>
          <w:sz w:val="28"/>
          <w:szCs w:val="28"/>
        </w:rPr>
        <w:t>Календарно-тематическое планирование</w:t>
      </w:r>
      <w:r w:rsidRPr="00E46C63">
        <w:rPr>
          <w:rFonts w:ascii="Times New Roman" w:hAnsi="Times New Roman"/>
          <w:sz w:val="28"/>
          <w:szCs w:val="28"/>
        </w:rPr>
        <w:t xml:space="preserve"> в форме таблицы </w:t>
      </w:r>
      <w:r w:rsidRPr="00E46C63">
        <w:rPr>
          <w:rFonts w:ascii="Times New Roman" w:hAnsi="Times New Roman"/>
          <w:sz w:val="28"/>
          <w:szCs w:val="28"/>
          <w:lang w:val="en-US"/>
        </w:rPr>
        <w:t>exele</w:t>
      </w:r>
      <w:r w:rsidRPr="00E46C63">
        <w:rPr>
          <w:rFonts w:ascii="Times New Roman" w:hAnsi="Times New Roman"/>
          <w:sz w:val="28"/>
          <w:szCs w:val="28"/>
        </w:rPr>
        <w:t xml:space="preserve"> разрабатывается на учебный год  и является </w:t>
      </w:r>
      <w:r>
        <w:rPr>
          <w:rFonts w:ascii="Times New Roman" w:hAnsi="Times New Roman"/>
          <w:sz w:val="28"/>
          <w:szCs w:val="28"/>
        </w:rPr>
        <w:t xml:space="preserve">электронным </w:t>
      </w:r>
      <w:r w:rsidRPr="00E46C63">
        <w:rPr>
          <w:rFonts w:ascii="Times New Roman" w:hAnsi="Times New Roman"/>
          <w:sz w:val="28"/>
          <w:szCs w:val="28"/>
        </w:rPr>
        <w:t>приложением к рабочей программе</w:t>
      </w:r>
      <w:r>
        <w:rPr>
          <w:rFonts w:ascii="Times New Roman" w:hAnsi="Times New Roman"/>
          <w:sz w:val="28"/>
          <w:szCs w:val="28"/>
        </w:rPr>
        <w:t xml:space="preserve"> и вбивается в ГИС ЭО в электронный журнал</w:t>
      </w:r>
      <w:r w:rsidRPr="00E46C63">
        <w:rPr>
          <w:rFonts w:ascii="Times New Roman" w:hAnsi="Times New Roman"/>
          <w:sz w:val="28"/>
          <w:szCs w:val="28"/>
        </w:rPr>
        <w:t>.</w:t>
      </w:r>
    </w:p>
    <w:p w:rsidR="00313AD1" w:rsidRPr="00E46C63" w:rsidRDefault="00313AD1" w:rsidP="00833D0A">
      <w:pPr>
        <w:spacing w:after="0" w:line="240" w:lineRule="auto"/>
        <w:jc w:val="both"/>
        <w:rPr>
          <w:rFonts w:ascii="Times New Roman" w:hAnsi="Times New Roman"/>
          <w:sz w:val="28"/>
          <w:szCs w:val="28"/>
        </w:rPr>
        <w:sectPr w:rsidR="00313AD1" w:rsidRPr="00E46C63" w:rsidSect="004B09BF">
          <w:type w:val="continuous"/>
          <w:pgSz w:w="11906" w:h="16838"/>
          <w:pgMar w:top="1134" w:right="424" w:bottom="1134" w:left="1701" w:header="708" w:footer="708" w:gutter="0"/>
          <w:cols w:space="283"/>
          <w:docGrid w:linePitch="360"/>
        </w:sectPr>
      </w:pPr>
    </w:p>
    <w:p w:rsidR="00313AD1" w:rsidRPr="00E46C63" w:rsidRDefault="00313AD1" w:rsidP="00833D0A">
      <w:pPr>
        <w:spacing w:after="0" w:line="240" w:lineRule="auto"/>
        <w:jc w:val="both"/>
        <w:rPr>
          <w:rFonts w:ascii="Times New Roman" w:hAnsi="Times New Roman"/>
          <w:sz w:val="28"/>
          <w:szCs w:val="28"/>
        </w:rPr>
      </w:pP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3.3. Рабочая программа курса внеурочной деятельности содержит обязательные разделы/компоненты/ элементы:</w:t>
      </w:r>
    </w:p>
    <w:p w:rsidR="00313AD1" w:rsidRPr="00E46C63" w:rsidRDefault="00313AD1" w:rsidP="00833D0A">
      <w:pPr>
        <w:spacing w:after="0" w:line="240" w:lineRule="auto"/>
        <w:jc w:val="both"/>
        <w:rPr>
          <w:rFonts w:ascii="Times New Roman" w:hAnsi="Times New Roman"/>
          <w:sz w:val="28"/>
          <w:szCs w:val="28"/>
        </w:rPr>
        <w:sectPr w:rsidR="00313AD1" w:rsidRPr="00E46C63" w:rsidSect="00631968">
          <w:type w:val="continuous"/>
          <w:pgSz w:w="11906" w:h="16838"/>
          <w:pgMar w:top="1134" w:right="850" w:bottom="1134" w:left="1701" w:header="708" w:footer="708" w:gutter="0"/>
          <w:cols w:space="708"/>
          <w:docGrid w:linePitch="360"/>
        </w:sectPr>
      </w:pPr>
    </w:p>
    <w:p w:rsidR="00313AD1" w:rsidRPr="00E46C63" w:rsidRDefault="00313AD1" w:rsidP="004B09BF">
      <w:pPr>
        <w:spacing w:after="0" w:line="240" w:lineRule="auto"/>
        <w:ind w:left="709"/>
        <w:jc w:val="both"/>
        <w:rPr>
          <w:rFonts w:ascii="Times New Roman" w:hAnsi="Times New Roman"/>
          <w:sz w:val="28"/>
          <w:szCs w:val="28"/>
        </w:rPr>
      </w:pPr>
      <w:r w:rsidRPr="00E46C63">
        <w:rPr>
          <w:rFonts w:ascii="Times New Roman" w:hAnsi="Times New Roman"/>
          <w:b/>
          <w:sz w:val="28"/>
          <w:szCs w:val="28"/>
        </w:rPr>
        <w:t xml:space="preserve">1. </w:t>
      </w:r>
      <w:r w:rsidRPr="00E46C63">
        <w:rPr>
          <w:rFonts w:ascii="Times New Roman" w:hAnsi="Times New Roman"/>
          <w:sz w:val="28"/>
          <w:szCs w:val="28"/>
        </w:rPr>
        <w:t>результаты освоения курса внеурочной деятельности;</w:t>
      </w:r>
    </w:p>
    <w:p w:rsidR="00313AD1" w:rsidRPr="00E46C63" w:rsidRDefault="00313AD1" w:rsidP="004B09BF">
      <w:pPr>
        <w:spacing w:after="0" w:line="240" w:lineRule="auto"/>
        <w:ind w:left="709"/>
        <w:jc w:val="both"/>
        <w:rPr>
          <w:rFonts w:ascii="Times New Roman" w:hAnsi="Times New Roman"/>
          <w:sz w:val="28"/>
          <w:szCs w:val="28"/>
        </w:rPr>
      </w:pPr>
      <w:r w:rsidRPr="00E46C63">
        <w:rPr>
          <w:rFonts w:ascii="Times New Roman" w:hAnsi="Times New Roman"/>
          <w:sz w:val="28"/>
          <w:szCs w:val="28"/>
        </w:rPr>
        <w:t>2.  содержание курса внеурочной деятельности с указанием форм организации и видов деятельности;</w:t>
      </w:r>
    </w:p>
    <w:p w:rsidR="00313AD1" w:rsidRDefault="00313AD1" w:rsidP="004B09BF">
      <w:pPr>
        <w:spacing w:after="0" w:line="240" w:lineRule="auto"/>
        <w:ind w:left="709"/>
        <w:jc w:val="both"/>
        <w:rPr>
          <w:rFonts w:ascii="Times New Roman" w:hAnsi="Times New Roman"/>
          <w:sz w:val="28"/>
          <w:szCs w:val="28"/>
        </w:rPr>
      </w:pPr>
      <w:r w:rsidRPr="00E46C63">
        <w:rPr>
          <w:rFonts w:ascii="Times New Roman" w:hAnsi="Times New Roman"/>
          <w:sz w:val="28"/>
          <w:szCs w:val="28"/>
        </w:rPr>
        <w:t>3. тематическое планирование.</w:t>
      </w:r>
    </w:p>
    <w:p w:rsidR="00313AD1" w:rsidRPr="00E46C63" w:rsidRDefault="00313AD1" w:rsidP="004B09BF">
      <w:pPr>
        <w:spacing w:after="0" w:line="240" w:lineRule="auto"/>
        <w:ind w:left="709"/>
        <w:jc w:val="both"/>
        <w:rPr>
          <w:rFonts w:ascii="Times New Roman" w:hAnsi="Times New Roman"/>
          <w:sz w:val="28"/>
          <w:szCs w:val="28"/>
        </w:rPr>
      </w:pP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 xml:space="preserve">3.4. Рабочая программа </w:t>
      </w:r>
      <w:r w:rsidRPr="00E46C63">
        <w:rPr>
          <w:rFonts w:ascii="Times New Roman" w:hAnsi="Times New Roman"/>
          <w:i/>
          <w:sz w:val="28"/>
          <w:szCs w:val="28"/>
        </w:rPr>
        <w:t xml:space="preserve"> </w:t>
      </w:r>
      <w:r w:rsidRPr="00E46C63">
        <w:rPr>
          <w:rFonts w:ascii="Times New Roman" w:hAnsi="Times New Roman"/>
          <w:sz w:val="28"/>
          <w:szCs w:val="28"/>
        </w:rPr>
        <w:t>дополнительного образования содержит следующие структурные элементы:</w:t>
      </w:r>
    </w:p>
    <w:p w:rsidR="00313AD1" w:rsidRPr="00E46C63" w:rsidRDefault="00313AD1" w:rsidP="00833D0A">
      <w:pPr>
        <w:spacing w:after="0" w:line="240" w:lineRule="auto"/>
        <w:jc w:val="both"/>
        <w:rPr>
          <w:rFonts w:ascii="Times New Roman" w:eastAsia="DejaVuSans"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r>
      <w:r w:rsidRPr="00E46C63">
        <w:rPr>
          <w:rFonts w:ascii="Times New Roman" w:eastAsia="DejaVuSans" w:hAnsi="Times New Roman"/>
          <w:sz w:val="28"/>
          <w:szCs w:val="28"/>
        </w:rPr>
        <w:t>титульный лист;</w:t>
      </w:r>
    </w:p>
    <w:p w:rsidR="00313AD1" w:rsidRPr="00E46C63" w:rsidRDefault="00313AD1" w:rsidP="00833D0A">
      <w:pPr>
        <w:spacing w:after="0" w:line="240" w:lineRule="auto"/>
        <w:jc w:val="both"/>
        <w:rPr>
          <w:rFonts w:ascii="Times New Roman" w:eastAsia="DejaVuSans"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r>
      <w:r w:rsidRPr="00E46C63">
        <w:rPr>
          <w:rFonts w:ascii="Times New Roman" w:eastAsia="DejaVuSans" w:hAnsi="Times New Roman"/>
          <w:sz w:val="28"/>
          <w:szCs w:val="28"/>
        </w:rPr>
        <w:t>пояснительную записку;</w:t>
      </w:r>
    </w:p>
    <w:p w:rsidR="00313AD1" w:rsidRPr="00E46C63" w:rsidRDefault="00313AD1" w:rsidP="00833D0A">
      <w:pPr>
        <w:spacing w:after="0" w:line="240" w:lineRule="auto"/>
        <w:jc w:val="both"/>
        <w:rPr>
          <w:rFonts w:ascii="Times New Roman" w:eastAsia="DejaVuSans"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r>
      <w:r w:rsidRPr="00E46C63">
        <w:rPr>
          <w:rFonts w:ascii="Times New Roman" w:eastAsia="DejaVuSans" w:hAnsi="Times New Roman"/>
          <w:sz w:val="28"/>
          <w:szCs w:val="28"/>
        </w:rPr>
        <w:t>учебно-тематический план;</w:t>
      </w:r>
    </w:p>
    <w:p w:rsidR="00313AD1" w:rsidRPr="00E46C63" w:rsidRDefault="00313AD1" w:rsidP="00833D0A">
      <w:pPr>
        <w:spacing w:after="0" w:line="240" w:lineRule="auto"/>
        <w:jc w:val="both"/>
        <w:rPr>
          <w:rFonts w:ascii="Times New Roman" w:eastAsia="DejaVuSans"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r>
      <w:r w:rsidRPr="00E46C63">
        <w:rPr>
          <w:rFonts w:ascii="Times New Roman" w:eastAsia="DejaVuSans" w:hAnsi="Times New Roman"/>
          <w:sz w:val="28"/>
          <w:szCs w:val="28"/>
        </w:rPr>
        <w:t>содержание изучаемого курса;</w:t>
      </w:r>
    </w:p>
    <w:p w:rsidR="00313AD1" w:rsidRPr="00E46C63" w:rsidRDefault="00313AD1" w:rsidP="00833D0A">
      <w:pPr>
        <w:spacing w:after="0" w:line="240" w:lineRule="auto"/>
        <w:jc w:val="both"/>
        <w:rPr>
          <w:rFonts w:ascii="Times New Roman" w:eastAsia="DejaVuSans"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r>
      <w:r w:rsidRPr="00E46C63">
        <w:rPr>
          <w:rFonts w:ascii="Times New Roman" w:eastAsia="DejaVuSans" w:hAnsi="Times New Roman"/>
          <w:sz w:val="28"/>
          <w:szCs w:val="28"/>
        </w:rPr>
        <w:t>методическое обеспечение дополнительной образовательной программы;</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r>
      <w:r w:rsidRPr="00E46C63">
        <w:rPr>
          <w:rFonts w:ascii="Times New Roman" w:eastAsia="DejaVuSans" w:hAnsi="Times New Roman"/>
          <w:sz w:val="28"/>
          <w:szCs w:val="28"/>
        </w:rPr>
        <w:t>список литературы.</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3.5. Содержание рабочей программы учебного предмета (курса) по предметам обязательной части учебного плана, по учебным предметам и/или курсам части учебного плана, формируемой участниками образовательного процесса, и/или регионального компонента и компонента образовательного учреждения; программам курсов внеурочной деятельности и дополнительного образования должно:</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3.5.1. Обеспечивать преемственность содержания основной образовательной программы соответствующего уровня образования;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 xml:space="preserve"> 3.5.2. Соответствовать:</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направленности (профилю) и содержанию образования образовательного учреждения;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требованиям ФГОС;</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 xml:space="preserve">требованиям ФКГОС; </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специфике и традициям образовательного учреждения;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запросам участников образовательных отношений;</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3.6. Содержание рабочей программы учебного предмета (курса) по предметам обязательной части учебного плана на усмотрение  может:</w:t>
      </w:r>
    </w:p>
    <w:p w:rsidR="00313AD1" w:rsidRPr="00E46C63" w:rsidRDefault="00313AD1" w:rsidP="004607CF">
      <w:pPr>
        <w:spacing w:after="0" w:line="240" w:lineRule="auto"/>
        <w:ind w:firstLine="454"/>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полностью соответствовать содержанию примерной программы учебного предмета, рекомендованной Минобрнауки России, Основной образовательной программы начального общего образования муниципального общеобразовательного учреждения Ручевской средней общеобразовательной школы,</w:t>
      </w:r>
      <w:r w:rsidRPr="00E46C63">
        <w:rPr>
          <w:rFonts w:ascii="Times New Roman" w:hAnsi="Times New Roman"/>
          <w:bCs/>
          <w:sz w:val="28"/>
          <w:szCs w:val="28"/>
        </w:rPr>
        <w:t xml:space="preserve"> Основной образовательной программы</w:t>
      </w:r>
      <w:bookmarkStart w:id="0" w:name="_GoBack"/>
      <w:bookmarkEnd w:id="0"/>
      <w:r w:rsidRPr="00E46C63">
        <w:rPr>
          <w:rFonts w:ascii="Times New Roman" w:hAnsi="Times New Roman"/>
          <w:sz w:val="28"/>
          <w:szCs w:val="28"/>
        </w:rPr>
        <w:t xml:space="preserve"> </w:t>
      </w:r>
      <w:r w:rsidRPr="00E46C63">
        <w:rPr>
          <w:rFonts w:ascii="Times New Roman" w:hAnsi="Times New Roman"/>
          <w:bCs/>
          <w:sz w:val="28"/>
          <w:szCs w:val="28"/>
        </w:rPr>
        <w:t>основного общего образования</w:t>
      </w:r>
      <w:r w:rsidRPr="00E46C63">
        <w:rPr>
          <w:rFonts w:ascii="Times New Roman" w:hAnsi="Times New Roman"/>
          <w:sz w:val="28"/>
          <w:szCs w:val="28"/>
        </w:rPr>
        <w:t xml:space="preserve"> </w:t>
      </w:r>
      <w:r w:rsidRPr="00E46C63">
        <w:rPr>
          <w:rFonts w:ascii="Times New Roman" w:hAnsi="Times New Roman"/>
          <w:bCs/>
          <w:sz w:val="28"/>
          <w:szCs w:val="28"/>
        </w:rPr>
        <w:t>муниципального общеобразовательного учреждения</w:t>
      </w:r>
      <w:r w:rsidRPr="00E46C63">
        <w:rPr>
          <w:rFonts w:ascii="Times New Roman" w:hAnsi="Times New Roman"/>
          <w:sz w:val="28"/>
          <w:szCs w:val="28"/>
        </w:rPr>
        <w:t xml:space="preserve"> </w:t>
      </w:r>
      <w:r w:rsidRPr="00E46C63">
        <w:rPr>
          <w:rFonts w:ascii="Times New Roman" w:hAnsi="Times New Roman"/>
          <w:bCs/>
          <w:sz w:val="28"/>
          <w:szCs w:val="28"/>
        </w:rPr>
        <w:t>Ручевской средней общеобразовательной школы</w:t>
      </w:r>
    </w:p>
    <w:p w:rsidR="00313AD1" w:rsidRPr="00E46C63" w:rsidRDefault="00313AD1" w:rsidP="004607CF">
      <w:pPr>
        <w:pStyle w:val="ListParagraph"/>
        <w:numPr>
          <w:ilvl w:val="0"/>
          <w:numId w:val="4"/>
        </w:numPr>
        <w:spacing w:line="240" w:lineRule="auto"/>
        <w:ind w:left="426"/>
        <w:rPr>
          <w:b/>
          <w:sz w:val="24"/>
          <w:szCs w:val="24"/>
        </w:rPr>
      </w:pPr>
      <w:r w:rsidRPr="00E46C63">
        <w:rPr>
          <w:rFonts w:ascii="Times New Roman" w:hAnsi="Times New Roman"/>
          <w:sz w:val="28"/>
          <w:szCs w:val="28"/>
        </w:rPr>
        <w:t>иметь несущественные изменения, связанные с учетом особенностей предмета, учащихся конкретного класса, заключающиеся в новом порядке изучаемого материала; перераспределения/изменения количества часов, изменения содержания;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 xml:space="preserve">быть существенно модифицировано через внесение изменений не более 25%.  </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3.7. Основанием для разработки модифицированной рабочей программы могут быть:</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особенности изучения предмета в соответствии с особенностями образовательной организации;</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углубленное изучение предмета;</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профилизация образовательного процесса;</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изучение предмета как поддерживающего основной профиль;</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наличие классов компенсирующего обучения;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наличие классов специального (коррекционного) образования;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запросы участников образовательных отношений по результатам диагностики;</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организация и ведение инновационной деятельности;</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3.8. Содержание программ курсов внеурочной деятельности:</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3.8.1. Должно соответствовать идеологии выбранного направления, а также целям и задачам внеурочной деятельности соответствующего уровня образования.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3.8.2. Может полностью соответствовать:</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содержанию авторской линии учебно-методического комплекса и т. п.;</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 xml:space="preserve">примерным программам по внеурочной деятельности, публикуемым издательством (ами) </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 xml:space="preserve">может быть самостоятельно разработана педагогом. </w:t>
      </w:r>
    </w:p>
    <w:p w:rsidR="00313AD1" w:rsidRPr="00E46C63" w:rsidRDefault="00313AD1" w:rsidP="00833D0A">
      <w:pPr>
        <w:spacing w:after="0" w:line="240" w:lineRule="auto"/>
        <w:jc w:val="center"/>
        <w:rPr>
          <w:rFonts w:ascii="Times New Roman" w:hAnsi="Times New Roman"/>
          <w:sz w:val="28"/>
          <w:szCs w:val="28"/>
        </w:rPr>
      </w:pPr>
    </w:p>
    <w:p w:rsidR="00313AD1" w:rsidRPr="00E46C63" w:rsidRDefault="00313AD1" w:rsidP="00833D0A">
      <w:pPr>
        <w:spacing w:after="0" w:line="240" w:lineRule="auto"/>
        <w:jc w:val="center"/>
        <w:rPr>
          <w:rFonts w:ascii="Times New Roman" w:hAnsi="Times New Roman"/>
          <w:sz w:val="28"/>
          <w:szCs w:val="28"/>
        </w:rPr>
      </w:pPr>
    </w:p>
    <w:p w:rsidR="00313AD1" w:rsidRPr="00E46C63" w:rsidRDefault="00313AD1" w:rsidP="00833D0A">
      <w:pPr>
        <w:spacing w:after="0" w:line="240" w:lineRule="auto"/>
        <w:jc w:val="center"/>
        <w:rPr>
          <w:rFonts w:ascii="Times New Roman" w:hAnsi="Times New Roman"/>
          <w:b/>
          <w:sz w:val="28"/>
          <w:szCs w:val="28"/>
        </w:rPr>
      </w:pPr>
      <w:r w:rsidRPr="00E46C63">
        <w:rPr>
          <w:rFonts w:ascii="Times New Roman" w:hAnsi="Times New Roman"/>
          <w:b/>
          <w:sz w:val="28"/>
          <w:szCs w:val="28"/>
        </w:rPr>
        <w:t xml:space="preserve">4. Порядок разработки, утверждения </w:t>
      </w:r>
    </w:p>
    <w:p w:rsidR="00313AD1" w:rsidRPr="00E46C63" w:rsidRDefault="00313AD1" w:rsidP="00833D0A">
      <w:pPr>
        <w:spacing w:after="0" w:line="240" w:lineRule="auto"/>
        <w:jc w:val="center"/>
        <w:rPr>
          <w:rFonts w:ascii="Times New Roman" w:hAnsi="Times New Roman"/>
          <w:b/>
          <w:sz w:val="28"/>
          <w:szCs w:val="28"/>
        </w:rPr>
      </w:pPr>
      <w:r w:rsidRPr="00E46C63">
        <w:rPr>
          <w:rFonts w:ascii="Times New Roman" w:hAnsi="Times New Roman"/>
          <w:b/>
          <w:sz w:val="28"/>
          <w:szCs w:val="28"/>
        </w:rPr>
        <w:t xml:space="preserve">и внесения изменений и/или дополнений </w:t>
      </w:r>
    </w:p>
    <w:p w:rsidR="00313AD1" w:rsidRPr="00E46C63" w:rsidRDefault="00313AD1" w:rsidP="00833D0A">
      <w:pPr>
        <w:spacing w:after="0" w:line="240" w:lineRule="auto"/>
        <w:jc w:val="center"/>
        <w:rPr>
          <w:rFonts w:ascii="Times New Roman" w:hAnsi="Times New Roman"/>
          <w:b/>
          <w:sz w:val="28"/>
          <w:szCs w:val="28"/>
        </w:rPr>
      </w:pPr>
      <w:r w:rsidRPr="00E46C63">
        <w:rPr>
          <w:rFonts w:ascii="Times New Roman" w:hAnsi="Times New Roman"/>
          <w:b/>
          <w:sz w:val="28"/>
          <w:szCs w:val="28"/>
        </w:rPr>
        <w:t>в рабочую программуучебного предмета (курса)</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4.1. Порядок разработки рабочей программы в МОУ Ручевской СОШ включает следующее:</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4.1.1. Основанием для разработки рабочей программы является решение педагогического совета, закрепленное приказом по МОУ Ручевской СОШ "О разработке рабочих программ учебных предметов (курсов) и дополнительных образовательных программ на 20__/__ уч. г.", издаваемым в феврале-марте текущего учебного года.</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4.1.2. На заседании методического объединения рассматриваются вопросы структуры, содержания программ с учетом специфики, особенности классов, осуществляется делегирование полномочий и определяются ответственные, сроки разработки и проведения педагогической экспертизы. Принимаемые решения в обязательном порядке протоколируются.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4.1.3. На основании решения заседания методического объединения</w:t>
      </w:r>
      <w:r w:rsidRPr="00E46C63">
        <w:rPr>
          <w:rFonts w:ascii="Times New Roman" w:hAnsi="Times New Roman"/>
          <w:b/>
          <w:sz w:val="28"/>
          <w:szCs w:val="28"/>
        </w:rPr>
        <w:t xml:space="preserve"> </w:t>
      </w:r>
      <w:r w:rsidRPr="00E46C63">
        <w:rPr>
          <w:rFonts w:ascii="Times New Roman" w:hAnsi="Times New Roman"/>
          <w:sz w:val="28"/>
          <w:szCs w:val="28"/>
        </w:rPr>
        <w:t xml:space="preserve">педагог индивидуально и/или </w:t>
      </w:r>
      <w:r w:rsidRPr="00E46C63">
        <w:rPr>
          <w:rFonts w:ascii="Times New Roman" w:hAnsi="Times New Roman"/>
          <w:b/>
          <w:sz w:val="28"/>
          <w:szCs w:val="28"/>
        </w:rPr>
        <w:t xml:space="preserve">творческой группой </w:t>
      </w:r>
      <w:r w:rsidRPr="00E46C63">
        <w:rPr>
          <w:rFonts w:ascii="Times New Roman" w:hAnsi="Times New Roman"/>
          <w:sz w:val="28"/>
          <w:szCs w:val="28"/>
        </w:rPr>
        <w:t>разрабатывает рабочую программу согласно настоящему Положению.</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4.2. Порядок утверждения рабочей программы предполагает следующие этапы:</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4.2.1. Рабочая программа утверждается в срок до 1 сентября нового учебного года на основании решения педагогического совета, закрепленного приказом по МОУ Ручевской СОШ "Об утверждении рабочих программ учебных предметов (курсов) и дополнительных образовательных программ на 20__/__ уч. г.".</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4.2.2. Утверждение рабочей программы предполагает следующий порядок:</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рабочая (ие) программа(ы) учебных предметов (курсов) после педагогической экспертизы на предмет технических и содержательных требований, лицами, имеющими соответствующие полномочия, обсуждается и рассматривается на заседаниях методических объединений. По итогам принимается решение, которое протоколируется.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рабочая(ие) программа(ы) учебных предметов (курсов) после рассмотрения на заседании методического объединения сдается на согласование заместителю руководителя или иному лицу, имеющему соответствующие полномочия, курирующему направление/структурное подразделение;</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заместитель руководителя или иное лицо, имеющее соответствующие полномочия, курирующее направление/структурное подразделение, готовит информацию, которую представляет на заседании педагогического совета</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в случае, если имеет(ют) место модифицированные, авторские рабочие программы, то перед процедурой их утверждения проводятся необходимые мероприятия.</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 xml:space="preserve">4.2.3. При несоответствии рабочей программы установленным требованиям настоящего Положения руководитель образовательной организации или иное лицо, имеющее соответствующие полномочия, выносит резолюцию о необходимости доработки с указанием конкретного срока исполнения. </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4.3. Педагог, принятый на работу в МОУ Ручевскую СОШ обязан продолжить обучение по рабочей программе, утвержденной на соответствующий учебный год.</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4.4. Порядок внесения изменений и/или дополнений в рабочую программу включает следующее:</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4.3.1. Основанием для внесения изменений и/или дополнений может быть:</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невыполнение программного материала;</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непредвиденные пропуски учебных занятий, вызванных карантином, актированными днями;</w:t>
      </w:r>
    </w:p>
    <w:p w:rsidR="00313AD1" w:rsidRPr="00E46C63" w:rsidRDefault="00313AD1" w:rsidP="00833D0A">
      <w:pPr>
        <w:spacing w:after="0" w:line="240" w:lineRule="auto"/>
        <w:jc w:val="both"/>
        <w:rPr>
          <w:rFonts w:ascii="Times New Roman" w:hAnsi="Times New Roman"/>
          <w:i/>
          <w:sz w:val="28"/>
          <w:szCs w:val="28"/>
        </w:rPr>
      </w:pPr>
      <w:r w:rsidRPr="00E46C63">
        <w:rPr>
          <w:rFonts w:ascii="Times New Roman" w:hAnsi="Times New Roman"/>
          <w:sz w:val="28"/>
          <w:szCs w:val="28"/>
        </w:rPr>
        <w:t xml:space="preserve">4.3.2. Изменения и/или дополнения, внесенные в рабочую(ие) программу(ы), должны быть в течение 3-х дней </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4.4. Рабочая(ие) программа(ы), разработанная(ые) в соответствии с настоящим Положением, являются собственностью МОУ Ручевской СОШ.</w:t>
      </w:r>
    </w:p>
    <w:p w:rsidR="00313AD1" w:rsidRPr="00E46C63" w:rsidRDefault="00313AD1" w:rsidP="00833D0A">
      <w:pPr>
        <w:spacing w:after="0" w:line="240" w:lineRule="auto"/>
        <w:jc w:val="center"/>
        <w:rPr>
          <w:rFonts w:ascii="Times New Roman" w:hAnsi="Times New Roman"/>
          <w:b/>
          <w:sz w:val="28"/>
          <w:szCs w:val="28"/>
        </w:rPr>
      </w:pPr>
      <w:r w:rsidRPr="00E46C63">
        <w:rPr>
          <w:rFonts w:ascii="Times New Roman" w:hAnsi="Times New Roman"/>
          <w:b/>
          <w:sz w:val="28"/>
          <w:szCs w:val="28"/>
        </w:rPr>
        <w:t>5. Оформление</w:t>
      </w:r>
    </w:p>
    <w:p w:rsidR="00313AD1" w:rsidRPr="00E46C63" w:rsidRDefault="00313AD1" w:rsidP="00833D0A">
      <w:pPr>
        <w:spacing w:after="0" w:line="240" w:lineRule="auto"/>
        <w:jc w:val="center"/>
        <w:rPr>
          <w:rFonts w:ascii="Times New Roman" w:hAnsi="Times New Roman"/>
          <w:b/>
          <w:sz w:val="28"/>
          <w:szCs w:val="28"/>
        </w:rPr>
      </w:pPr>
      <w:r w:rsidRPr="00E46C63">
        <w:rPr>
          <w:rFonts w:ascii="Times New Roman" w:hAnsi="Times New Roman"/>
          <w:b/>
          <w:sz w:val="28"/>
          <w:szCs w:val="28"/>
        </w:rPr>
        <w:t xml:space="preserve"> рабочей программы учебных предметов (курсов)</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 xml:space="preserve">5.1. Рабочая программа оформляется на листах формата А4 в одном экземпляре и сдаются заместителю руководителя и должны быть доступны для  заинтересованных лиц; </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5.2. Технические требования к оформлению рабочей программы:</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 xml:space="preserve">текст набирается в текстовом редакторе Word шрифтом Times New Roman, размер шрифта составляет 12–14 пт. Таблицы вставляются непосредственно в текст; </w:t>
      </w:r>
    </w:p>
    <w:p w:rsidR="00313AD1" w:rsidRPr="00E46C63" w:rsidRDefault="00313AD1" w:rsidP="00833D0A">
      <w:pPr>
        <w:spacing w:after="0" w:line="240" w:lineRule="auto"/>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На титульном листе указывается:</w:t>
      </w:r>
    </w:p>
    <w:p w:rsidR="00313AD1" w:rsidRPr="00E46C63" w:rsidRDefault="00313AD1" w:rsidP="00833D0A">
      <w:pPr>
        <w:tabs>
          <w:tab w:val="left" w:pos="1134"/>
        </w:tabs>
        <w:spacing w:after="0" w:line="240" w:lineRule="auto"/>
        <w:ind w:left="567"/>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гриф "рассмотрено/принято", "согласовано", "утверждено"</w:t>
      </w:r>
    </w:p>
    <w:p w:rsidR="00313AD1" w:rsidRPr="00E46C63" w:rsidRDefault="00313AD1" w:rsidP="00833D0A">
      <w:pPr>
        <w:tabs>
          <w:tab w:val="left" w:pos="1134"/>
        </w:tabs>
        <w:spacing w:after="0" w:line="240" w:lineRule="auto"/>
        <w:ind w:left="567"/>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 xml:space="preserve">название рабочей программы (предмет, курс и т. п.); </w:t>
      </w:r>
    </w:p>
    <w:p w:rsidR="00313AD1" w:rsidRPr="00E46C63" w:rsidRDefault="00313AD1" w:rsidP="004B09BF">
      <w:pPr>
        <w:tabs>
          <w:tab w:val="left" w:pos="1134"/>
        </w:tabs>
        <w:spacing w:after="0" w:line="240" w:lineRule="auto"/>
        <w:ind w:left="567"/>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 xml:space="preserve">адресность (класс или уровень образования или возраст учащихся ); </w:t>
      </w:r>
    </w:p>
    <w:p w:rsidR="00313AD1" w:rsidRPr="00E46C63" w:rsidRDefault="00313AD1" w:rsidP="00833D0A">
      <w:pPr>
        <w:tabs>
          <w:tab w:val="left" w:pos="1134"/>
        </w:tabs>
        <w:spacing w:after="0" w:line="240" w:lineRule="auto"/>
        <w:ind w:left="567"/>
        <w:jc w:val="both"/>
        <w:rPr>
          <w:rFonts w:ascii="Times New Roman" w:hAnsi="Times New Roman"/>
          <w:sz w:val="28"/>
          <w:szCs w:val="28"/>
        </w:rPr>
      </w:pPr>
      <w:r w:rsidRPr="00E46C63">
        <w:rPr>
          <w:rFonts w:ascii="Times New Roman" w:hAnsi="Times New Roman"/>
          <w:sz w:val="28"/>
          <w:szCs w:val="28"/>
        </w:rPr>
        <w:t>–</w:t>
      </w:r>
      <w:r w:rsidRPr="00E46C63">
        <w:rPr>
          <w:rFonts w:ascii="Times New Roman" w:hAnsi="Times New Roman"/>
          <w:sz w:val="28"/>
          <w:szCs w:val="28"/>
        </w:rPr>
        <w:tab/>
        <w:t>год составления рабочей программы.</w:t>
      </w:r>
    </w:p>
    <w:p w:rsidR="00313AD1" w:rsidRPr="00E46C63" w:rsidRDefault="00313AD1" w:rsidP="00833D0A">
      <w:pPr>
        <w:suppressAutoHyphens/>
        <w:spacing w:after="0" w:line="240" w:lineRule="auto"/>
        <w:jc w:val="both"/>
        <w:rPr>
          <w:rFonts w:ascii="Times New Roman" w:hAnsi="Times New Roman"/>
          <w:sz w:val="28"/>
          <w:szCs w:val="28"/>
          <w:lang w:eastAsia="zh-TW"/>
        </w:rPr>
      </w:pPr>
      <w:r w:rsidRPr="00E46C63">
        <w:rPr>
          <w:rFonts w:ascii="Times New Roman" w:hAnsi="Times New Roman"/>
          <w:sz w:val="28"/>
          <w:szCs w:val="28"/>
        </w:rPr>
        <w:t xml:space="preserve">5.3. Рабочая программа является обязательной частью учебно-методической документации образовательной программы. </w:t>
      </w:r>
    </w:p>
    <w:p w:rsidR="00313AD1" w:rsidRPr="00E46C63" w:rsidRDefault="00313AD1" w:rsidP="00833D0A">
      <w:pPr>
        <w:spacing w:after="0" w:line="240" w:lineRule="auto"/>
        <w:rPr>
          <w:rFonts w:ascii="Times New Roman" w:hAnsi="Times New Roman"/>
          <w:sz w:val="28"/>
          <w:szCs w:val="28"/>
        </w:rPr>
      </w:pPr>
    </w:p>
    <w:sectPr w:rsidR="00313AD1" w:rsidRPr="00E46C63" w:rsidSect="0063196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D1" w:rsidRDefault="00313AD1" w:rsidP="00DC70B3">
      <w:pPr>
        <w:spacing w:after="0" w:line="240" w:lineRule="auto"/>
      </w:pPr>
      <w:r>
        <w:separator/>
      </w:r>
    </w:p>
  </w:endnote>
  <w:endnote w:type="continuationSeparator" w:id="0">
    <w:p w:rsidR="00313AD1" w:rsidRDefault="00313AD1" w:rsidP="00DC7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San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D1" w:rsidRDefault="00313AD1" w:rsidP="00DC70B3">
      <w:pPr>
        <w:spacing w:after="0" w:line="240" w:lineRule="auto"/>
      </w:pPr>
      <w:r>
        <w:separator/>
      </w:r>
    </w:p>
  </w:footnote>
  <w:footnote w:type="continuationSeparator" w:id="0">
    <w:p w:rsidR="00313AD1" w:rsidRDefault="00313AD1" w:rsidP="00DC7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12776"/>
    <w:multiLevelType w:val="hybridMultilevel"/>
    <w:tmpl w:val="3CC8100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2FFF7804"/>
    <w:multiLevelType w:val="hybridMultilevel"/>
    <w:tmpl w:val="084EE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C06077"/>
    <w:multiLevelType w:val="hybridMultilevel"/>
    <w:tmpl w:val="E2A80D86"/>
    <w:lvl w:ilvl="0" w:tplc="12B05DF4">
      <w:start w:val="1"/>
      <w:numFmt w:val="bullet"/>
      <w:lvlText w:val="•"/>
      <w:lvlJc w:val="left"/>
      <w:pPr>
        <w:tabs>
          <w:tab w:val="num" w:pos="720"/>
        </w:tabs>
        <w:ind w:left="720" w:hanging="360"/>
      </w:pPr>
      <w:rPr>
        <w:rFonts w:ascii="Arial" w:hAnsi="Arial" w:hint="default"/>
      </w:rPr>
    </w:lvl>
    <w:lvl w:ilvl="1" w:tplc="B7B41038" w:tentative="1">
      <w:start w:val="1"/>
      <w:numFmt w:val="bullet"/>
      <w:lvlText w:val="•"/>
      <w:lvlJc w:val="left"/>
      <w:pPr>
        <w:tabs>
          <w:tab w:val="num" w:pos="1440"/>
        </w:tabs>
        <w:ind w:left="1440" w:hanging="360"/>
      </w:pPr>
      <w:rPr>
        <w:rFonts w:ascii="Arial" w:hAnsi="Arial" w:hint="default"/>
      </w:rPr>
    </w:lvl>
    <w:lvl w:ilvl="2" w:tplc="72C2082E" w:tentative="1">
      <w:start w:val="1"/>
      <w:numFmt w:val="bullet"/>
      <w:lvlText w:val="•"/>
      <w:lvlJc w:val="left"/>
      <w:pPr>
        <w:tabs>
          <w:tab w:val="num" w:pos="2160"/>
        </w:tabs>
        <w:ind w:left="2160" w:hanging="360"/>
      </w:pPr>
      <w:rPr>
        <w:rFonts w:ascii="Arial" w:hAnsi="Arial" w:hint="default"/>
      </w:rPr>
    </w:lvl>
    <w:lvl w:ilvl="3" w:tplc="1452CC94" w:tentative="1">
      <w:start w:val="1"/>
      <w:numFmt w:val="bullet"/>
      <w:lvlText w:val="•"/>
      <w:lvlJc w:val="left"/>
      <w:pPr>
        <w:tabs>
          <w:tab w:val="num" w:pos="2880"/>
        </w:tabs>
        <w:ind w:left="2880" w:hanging="360"/>
      </w:pPr>
      <w:rPr>
        <w:rFonts w:ascii="Arial" w:hAnsi="Arial" w:hint="default"/>
      </w:rPr>
    </w:lvl>
    <w:lvl w:ilvl="4" w:tplc="DCD46114" w:tentative="1">
      <w:start w:val="1"/>
      <w:numFmt w:val="bullet"/>
      <w:lvlText w:val="•"/>
      <w:lvlJc w:val="left"/>
      <w:pPr>
        <w:tabs>
          <w:tab w:val="num" w:pos="3600"/>
        </w:tabs>
        <w:ind w:left="3600" w:hanging="360"/>
      </w:pPr>
      <w:rPr>
        <w:rFonts w:ascii="Arial" w:hAnsi="Arial" w:hint="default"/>
      </w:rPr>
    </w:lvl>
    <w:lvl w:ilvl="5" w:tplc="ABFA133C" w:tentative="1">
      <w:start w:val="1"/>
      <w:numFmt w:val="bullet"/>
      <w:lvlText w:val="•"/>
      <w:lvlJc w:val="left"/>
      <w:pPr>
        <w:tabs>
          <w:tab w:val="num" w:pos="4320"/>
        </w:tabs>
        <w:ind w:left="4320" w:hanging="360"/>
      </w:pPr>
      <w:rPr>
        <w:rFonts w:ascii="Arial" w:hAnsi="Arial" w:hint="default"/>
      </w:rPr>
    </w:lvl>
    <w:lvl w:ilvl="6" w:tplc="42BA32B4" w:tentative="1">
      <w:start w:val="1"/>
      <w:numFmt w:val="bullet"/>
      <w:lvlText w:val="•"/>
      <w:lvlJc w:val="left"/>
      <w:pPr>
        <w:tabs>
          <w:tab w:val="num" w:pos="5040"/>
        </w:tabs>
        <w:ind w:left="5040" w:hanging="360"/>
      </w:pPr>
      <w:rPr>
        <w:rFonts w:ascii="Arial" w:hAnsi="Arial" w:hint="default"/>
      </w:rPr>
    </w:lvl>
    <w:lvl w:ilvl="7" w:tplc="7C10E8E6" w:tentative="1">
      <w:start w:val="1"/>
      <w:numFmt w:val="bullet"/>
      <w:lvlText w:val="•"/>
      <w:lvlJc w:val="left"/>
      <w:pPr>
        <w:tabs>
          <w:tab w:val="num" w:pos="5760"/>
        </w:tabs>
        <w:ind w:left="5760" w:hanging="360"/>
      </w:pPr>
      <w:rPr>
        <w:rFonts w:ascii="Arial" w:hAnsi="Arial" w:hint="default"/>
      </w:rPr>
    </w:lvl>
    <w:lvl w:ilvl="8" w:tplc="4BB4B924" w:tentative="1">
      <w:start w:val="1"/>
      <w:numFmt w:val="bullet"/>
      <w:lvlText w:val="•"/>
      <w:lvlJc w:val="left"/>
      <w:pPr>
        <w:tabs>
          <w:tab w:val="num" w:pos="6480"/>
        </w:tabs>
        <w:ind w:left="6480" w:hanging="360"/>
      </w:pPr>
      <w:rPr>
        <w:rFonts w:ascii="Arial" w:hAnsi="Arial" w:hint="default"/>
      </w:rPr>
    </w:lvl>
  </w:abstractNum>
  <w:abstractNum w:abstractNumId="3">
    <w:nsid w:val="6C670761"/>
    <w:multiLevelType w:val="hybridMultilevel"/>
    <w:tmpl w:val="7AAEE75E"/>
    <w:lvl w:ilvl="0" w:tplc="AA12FE4A">
      <w:start w:val="1"/>
      <w:numFmt w:val="bullet"/>
      <w:lvlText w:val="•"/>
      <w:lvlJc w:val="left"/>
      <w:pPr>
        <w:tabs>
          <w:tab w:val="num" w:pos="720"/>
        </w:tabs>
        <w:ind w:left="720" w:hanging="360"/>
      </w:pPr>
      <w:rPr>
        <w:rFonts w:ascii="Arial" w:hAnsi="Arial" w:hint="default"/>
      </w:rPr>
    </w:lvl>
    <w:lvl w:ilvl="1" w:tplc="0838CEAC" w:tentative="1">
      <w:start w:val="1"/>
      <w:numFmt w:val="bullet"/>
      <w:lvlText w:val="•"/>
      <w:lvlJc w:val="left"/>
      <w:pPr>
        <w:tabs>
          <w:tab w:val="num" w:pos="1440"/>
        </w:tabs>
        <w:ind w:left="1440" w:hanging="360"/>
      </w:pPr>
      <w:rPr>
        <w:rFonts w:ascii="Arial" w:hAnsi="Arial" w:hint="default"/>
      </w:rPr>
    </w:lvl>
    <w:lvl w:ilvl="2" w:tplc="44B07124" w:tentative="1">
      <w:start w:val="1"/>
      <w:numFmt w:val="bullet"/>
      <w:lvlText w:val="•"/>
      <w:lvlJc w:val="left"/>
      <w:pPr>
        <w:tabs>
          <w:tab w:val="num" w:pos="2160"/>
        </w:tabs>
        <w:ind w:left="2160" w:hanging="360"/>
      </w:pPr>
      <w:rPr>
        <w:rFonts w:ascii="Arial" w:hAnsi="Arial" w:hint="default"/>
      </w:rPr>
    </w:lvl>
    <w:lvl w:ilvl="3" w:tplc="03FAF8F2" w:tentative="1">
      <w:start w:val="1"/>
      <w:numFmt w:val="bullet"/>
      <w:lvlText w:val="•"/>
      <w:lvlJc w:val="left"/>
      <w:pPr>
        <w:tabs>
          <w:tab w:val="num" w:pos="2880"/>
        </w:tabs>
        <w:ind w:left="2880" w:hanging="360"/>
      </w:pPr>
      <w:rPr>
        <w:rFonts w:ascii="Arial" w:hAnsi="Arial" w:hint="default"/>
      </w:rPr>
    </w:lvl>
    <w:lvl w:ilvl="4" w:tplc="F9944854" w:tentative="1">
      <w:start w:val="1"/>
      <w:numFmt w:val="bullet"/>
      <w:lvlText w:val="•"/>
      <w:lvlJc w:val="left"/>
      <w:pPr>
        <w:tabs>
          <w:tab w:val="num" w:pos="3600"/>
        </w:tabs>
        <w:ind w:left="3600" w:hanging="360"/>
      </w:pPr>
      <w:rPr>
        <w:rFonts w:ascii="Arial" w:hAnsi="Arial" w:hint="default"/>
      </w:rPr>
    </w:lvl>
    <w:lvl w:ilvl="5" w:tplc="1D06D95C" w:tentative="1">
      <w:start w:val="1"/>
      <w:numFmt w:val="bullet"/>
      <w:lvlText w:val="•"/>
      <w:lvlJc w:val="left"/>
      <w:pPr>
        <w:tabs>
          <w:tab w:val="num" w:pos="4320"/>
        </w:tabs>
        <w:ind w:left="4320" w:hanging="360"/>
      </w:pPr>
      <w:rPr>
        <w:rFonts w:ascii="Arial" w:hAnsi="Arial" w:hint="default"/>
      </w:rPr>
    </w:lvl>
    <w:lvl w:ilvl="6" w:tplc="61F2F60C" w:tentative="1">
      <w:start w:val="1"/>
      <w:numFmt w:val="bullet"/>
      <w:lvlText w:val="•"/>
      <w:lvlJc w:val="left"/>
      <w:pPr>
        <w:tabs>
          <w:tab w:val="num" w:pos="5040"/>
        </w:tabs>
        <w:ind w:left="5040" w:hanging="360"/>
      </w:pPr>
      <w:rPr>
        <w:rFonts w:ascii="Arial" w:hAnsi="Arial" w:hint="default"/>
      </w:rPr>
    </w:lvl>
    <w:lvl w:ilvl="7" w:tplc="BEA8E8C0" w:tentative="1">
      <w:start w:val="1"/>
      <w:numFmt w:val="bullet"/>
      <w:lvlText w:val="•"/>
      <w:lvlJc w:val="left"/>
      <w:pPr>
        <w:tabs>
          <w:tab w:val="num" w:pos="5760"/>
        </w:tabs>
        <w:ind w:left="5760" w:hanging="360"/>
      </w:pPr>
      <w:rPr>
        <w:rFonts w:ascii="Arial" w:hAnsi="Arial" w:hint="default"/>
      </w:rPr>
    </w:lvl>
    <w:lvl w:ilvl="8" w:tplc="BA26B8A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0B3"/>
    <w:rsid w:val="00043EB6"/>
    <w:rsid w:val="000459FB"/>
    <w:rsid w:val="000671DE"/>
    <w:rsid w:val="00080BB2"/>
    <w:rsid w:val="000C15BE"/>
    <w:rsid w:val="000C1958"/>
    <w:rsid w:val="000D3027"/>
    <w:rsid w:val="00123E1F"/>
    <w:rsid w:val="00137E27"/>
    <w:rsid w:val="001449A7"/>
    <w:rsid w:val="0024566D"/>
    <w:rsid w:val="00250011"/>
    <w:rsid w:val="002D159E"/>
    <w:rsid w:val="002E0A57"/>
    <w:rsid w:val="00313AD1"/>
    <w:rsid w:val="003174C3"/>
    <w:rsid w:val="003F4B20"/>
    <w:rsid w:val="00421D32"/>
    <w:rsid w:val="004607CF"/>
    <w:rsid w:val="004B09BF"/>
    <w:rsid w:val="005247E8"/>
    <w:rsid w:val="00535743"/>
    <w:rsid w:val="00566639"/>
    <w:rsid w:val="00576BC4"/>
    <w:rsid w:val="00586C0A"/>
    <w:rsid w:val="00594559"/>
    <w:rsid w:val="005A6ADB"/>
    <w:rsid w:val="005B2826"/>
    <w:rsid w:val="005C72FB"/>
    <w:rsid w:val="00631968"/>
    <w:rsid w:val="00654853"/>
    <w:rsid w:val="006571E4"/>
    <w:rsid w:val="006A2989"/>
    <w:rsid w:val="007105F5"/>
    <w:rsid w:val="007876C5"/>
    <w:rsid w:val="007A2685"/>
    <w:rsid w:val="007E0E42"/>
    <w:rsid w:val="007F506F"/>
    <w:rsid w:val="00833D0A"/>
    <w:rsid w:val="008643C9"/>
    <w:rsid w:val="008E7B80"/>
    <w:rsid w:val="00954F15"/>
    <w:rsid w:val="00964B07"/>
    <w:rsid w:val="009704CE"/>
    <w:rsid w:val="0098499A"/>
    <w:rsid w:val="009873A0"/>
    <w:rsid w:val="00990A3A"/>
    <w:rsid w:val="009C7E09"/>
    <w:rsid w:val="00A262B8"/>
    <w:rsid w:val="00A7278F"/>
    <w:rsid w:val="00A97FFB"/>
    <w:rsid w:val="00AC1CC5"/>
    <w:rsid w:val="00AD723A"/>
    <w:rsid w:val="00AE16DF"/>
    <w:rsid w:val="00AF2F13"/>
    <w:rsid w:val="00AF3EF5"/>
    <w:rsid w:val="00B0323D"/>
    <w:rsid w:val="00B0534F"/>
    <w:rsid w:val="00B10418"/>
    <w:rsid w:val="00B60E92"/>
    <w:rsid w:val="00BF4876"/>
    <w:rsid w:val="00C4676C"/>
    <w:rsid w:val="00C57FD2"/>
    <w:rsid w:val="00CA5377"/>
    <w:rsid w:val="00CC0164"/>
    <w:rsid w:val="00D3493D"/>
    <w:rsid w:val="00D55AD5"/>
    <w:rsid w:val="00D709BD"/>
    <w:rsid w:val="00DC70B3"/>
    <w:rsid w:val="00DE44CB"/>
    <w:rsid w:val="00E01EC1"/>
    <w:rsid w:val="00E46C63"/>
    <w:rsid w:val="00E6533A"/>
    <w:rsid w:val="00E82EEC"/>
    <w:rsid w:val="00F31D0F"/>
    <w:rsid w:val="00F769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1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Текст сноски Знак Знак Char,Текст сноски Знак1 Знак Знак Char,Текст сноски Знак Знак Знак Знак Char,Текст сноски Знак1 Знак1 Знак Знак Знак Char,Текст сноски Знак Знак Знак1 Знак Знак Знак Char"/>
    <w:uiPriority w:val="99"/>
    <w:semiHidden/>
    <w:locked/>
    <w:rsid w:val="00DC70B3"/>
    <w:rPr>
      <w:rFonts w:ascii="Times New Roman" w:hAnsi="Times New Roman"/>
    </w:rPr>
  </w:style>
  <w:style w:type="paragraph" w:styleId="FootnoteText">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Normal"/>
    <w:link w:val="FootnoteTextChar1"/>
    <w:uiPriority w:val="99"/>
    <w:semiHidden/>
    <w:rsid w:val="00DC70B3"/>
    <w:pPr>
      <w:spacing w:after="0" w:line="240" w:lineRule="auto"/>
    </w:pPr>
    <w:rPr>
      <w:rFonts w:ascii="Times New Roman" w:hAnsi="Times New Roman"/>
      <w:sz w:val="20"/>
      <w:szCs w:val="20"/>
    </w:rPr>
  </w:style>
  <w:style w:type="character" w:customStyle="1" w:styleId="FootnoteTextChar1">
    <w:name w:val="Footnote Text Char1"/>
    <w:aliases w:val="Текст сноски Знак Знак Char1,Текст сноски Знак1 Знак Знак Char1,Текст сноски Знак Знак Знак Знак Char1,Текст сноски Знак1 Знак1 Знак Знак Знак Char1,Текст сноски Знак Знак Знак1 Знак Знак Знак Char1"/>
    <w:basedOn w:val="DefaultParagraphFont"/>
    <w:link w:val="FootnoteText"/>
    <w:uiPriority w:val="99"/>
    <w:semiHidden/>
    <w:locked/>
    <w:rsid w:val="007F506F"/>
    <w:rPr>
      <w:rFonts w:cs="Times New Roman"/>
      <w:sz w:val="20"/>
      <w:szCs w:val="20"/>
    </w:rPr>
  </w:style>
  <w:style w:type="character" w:customStyle="1" w:styleId="1">
    <w:name w:val="Текст сноски Знак1"/>
    <w:basedOn w:val="DefaultParagraphFont"/>
    <w:uiPriority w:val="99"/>
    <w:semiHidden/>
    <w:rsid w:val="00DC70B3"/>
    <w:rPr>
      <w:rFonts w:cs="Times New Roman"/>
      <w:sz w:val="20"/>
      <w:szCs w:val="20"/>
    </w:rPr>
  </w:style>
  <w:style w:type="character" w:styleId="FootnoteReference">
    <w:name w:val="footnote reference"/>
    <w:aliases w:val="Знак сноски-FN,Ciae niinee-FN"/>
    <w:basedOn w:val="DefaultParagraphFont"/>
    <w:uiPriority w:val="99"/>
    <w:semiHidden/>
    <w:rsid w:val="00DC70B3"/>
    <w:rPr>
      <w:rFonts w:cs="Times New Roman"/>
      <w:vertAlign w:val="superscript"/>
    </w:rPr>
  </w:style>
  <w:style w:type="paragraph" w:styleId="ListParagraph">
    <w:name w:val="List Paragraph"/>
    <w:basedOn w:val="Normal"/>
    <w:uiPriority w:val="99"/>
    <w:qFormat/>
    <w:rsid w:val="0024566D"/>
    <w:pPr>
      <w:ind w:left="720"/>
      <w:contextualSpacing/>
    </w:pPr>
  </w:style>
  <w:style w:type="paragraph" w:styleId="NoSpacing">
    <w:name w:val="No Spacing"/>
    <w:uiPriority w:val="99"/>
    <w:qFormat/>
    <w:rsid w:val="00E01EC1"/>
    <w:rPr>
      <w:lang w:eastAsia="en-US"/>
    </w:rPr>
  </w:style>
  <w:style w:type="character" w:customStyle="1" w:styleId="apple-converted-space">
    <w:name w:val="apple-converted-space"/>
    <w:basedOn w:val="DefaultParagraphFont"/>
    <w:uiPriority w:val="99"/>
    <w:rsid w:val="00E01EC1"/>
    <w:rPr>
      <w:rFonts w:cs="Times New Roman"/>
    </w:rPr>
  </w:style>
</w:styles>
</file>

<file path=word/webSettings.xml><?xml version="1.0" encoding="utf-8"?>
<w:webSettings xmlns:r="http://schemas.openxmlformats.org/officeDocument/2006/relationships" xmlns:w="http://schemas.openxmlformats.org/wordprocessingml/2006/main">
  <w:divs>
    <w:div w:id="2039423932">
      <w:marLeft w:val="0"/>
      <w:marRight w:val="0"/>
      <w:marTop w:val="0"/>
      <w:marBottom w:val="0"/>
      <w:divBdr>
        <w:top w:val="none" w:sz="0" w:space="0" w:color="auto"/>
        <w:left w:val="none" w:sz="0" w:space="0" w:color="auto"/>
        <w:bottom w:val="none" w:sz="0" w:space="0" w:color="auto"/>
        <w:right w:val="none" w:sz="0" w:space="0" w:color="auto"/>
      </w:divBdr>
      <w:divsChild>
        <w:div w:id="2039423929">
          <w:marLeft w:val="547"/>
          <w:marRight w:val="0"/>
          <w:marTop w:val="154"/>
          <w:marBottom w:val="0"/>
          <w:divBdr>
            <w:top w:val="none" w:sz="0" w:space="0" w:color="auto"/>
            <w:left w:val="none" w:sz="0" w:space="0" w:color="auto"/>
            <w:bottom w:val="none" w:sz="0" w:space="0" w:color="auto"/>
            <w:right w:val="none" w:sz="0" w:space="0" w:color="auto"/>
          </w:divBdr>
        </w:div>
        <w:div w:id="2039423931">
          <w:marLeft w:val="547"/>
          <w:marRight w:val="0"/>
          <w:marTop w:val="154"/>
          <w:marBottom w:val="0"/>
          <w:divBdr>
            <w:top w:val="none" w:sz="0" w:space="0" w:color="auto"/>
            <w:left w:val="none" w:sz="0" w:space="0" w:color="auto"/>
            <w:bottom w:val="none" w:sz="0" w:space="0" w:color="auto"/>
            <w:right w:val="none" w:sz="0" w:space="0" w:color="auto"/>
          </w:divBdr>
        </w:div>
        <w:div w:id="2039423934">
          <w:marLeft w:val="547"/>
          <w:marRight w:val="0"/>
          <w:marTop w:val="154"/>
          <w:marBottom w:val="0"/>
          <w:divBdr>
            <w:top w:val="none" w:sz="0" w:space="0" w:color="auto"/>
            <w:left w:val="none" w:sz="0" w:space="0" w:color="auto"/>
            <w:bottom w:val="none" w:sz="0" w:space="0" w:color="auto"/>
            <w:right w:val="none" w:sz="0" w:space="0" w:color="auto"/>
          </w:divBdr>
        </w:div>
        <w:div w:id="2039423938">
          <w:marLeft w:val="547"/>
          <w:marRight w:val="0"/>
          <w:marTop w:val="154"/>
          <w:marBottom w:val="0"/>
          <w:divBdr>
            <w:top w:val="none" w:sz="0" w:space="0" w:color="auto"/>
            <w:left w:val="none" w:sz="0" w:space="0" w:color="auto"/>
            <w:bottom w:val="none" w:sz="0" w:space="0" w:color="auto"/>
            <w:right w:val="none" w:sz="0" w:space="0" w:color="auto"/>
          </w:divBdr>
        </w:div>
      </w:divsChild>
    </w:div>
    <w:div w:id="2039423935">
      <w:marLeft w:val="0"/>
      <w:marRight w:val="0"/>
      <w:marTop w:val="0"/>
      <w:marBottom w:val="0"/>
      <w:divBdr>
        <w:top w:val="none" w:sz="0" w:space="0" w:color="auto"/>
        <w:left w:val="none" w:sz="0" w:space="0" w:color="auto"/>
        <w:bottom w:val="none" w:sz="0" w:space="0" w:color="auto"/>
        <w:right w:val="none" w:sz="0" w:space="0" w:color="auto"/>
      </w:divBdr>
      <w:divsChild>
        <w:div w:id="2039423930">
          <w:marLeft w:val="547"/>
          <w:marRight w:val="0"/>
          <w:marTop w:val="96"/>
          <w:marBottom w:val="0"/>
          <w:divBdr>
            <w:top w:val="none" w:sz="0" w:space="0" w:color="auto"/>
            <w:left w:val="none" w:sz="0" w:space="0" w:color="auto"/>
            <w:bottom w:val="none" w:sz="0" w:space="0" w:color="auto"/>
            <w:right w:val="none" w:sz="0" w:space="0" w:color="auto"/>
          </w:divBdr>
        </w:div>
        <w:div w:id="2039423933">
          <w:marLeft w:val="547"/>
          <w:marRight w:val="0"/>
          <w:marTop w:val="96"/>
          <w:marBottom w:val="0"/>
          <w:divBdr>
            <w:top w:val="none" w:sz="0" w:space="0" w:color="auto"/>
            <w:left w:val="none" w:sz="0" w:space="0" w:color="auto"/>
            <w:bottom w:val="none" w:sz="0" w:space="0" w:color="auto"/>
            <w:right w:val="none" w:sz="0" w:space="0" w:color="auto"/>
          </w:divBdr>
        </w:div>
        <w:div w:id="2039423936">
          <w:marLeft w:val="547"/>
          <w:marRight w:val="0"/>
          <w:marTop w:val="96"/>
          <w:marBottom w:val="0"/>
          <w:divBdr>
            <w:top w:val="none" w:sz="0" w:space="0" w:color="auto"/>
            <w:left w:val="none" w:sz="0" w:space="0" w:color="auto"/>
            <w:bottom w:val="none" w:sz="0" w:space="0" w:color="auto"/>
            <w:right w:val="none" w:sz="0" w:space="0" w:color="auto"/>
          </w:divBdr>
        </w:div>
        <w:div w:id="2039423939">
          <w:marLeft w:val="547"/>
          <w:marRight w:val="0"/>
          <w:marTop w:val="96"/>
          <w:marBottom w:val="0"/>
          <w:divBdr>
            <w:top w:val="none" w:sz="0" w:space="0" w:color="auto"/>
            <w:left w:val="none" w:sz="0" w:space="0" w:color="auto"/>
            <w:bottom w:val="none" w:sz="0" w:space="0" w:color="auto"/>
            <w:right w:val="none" w:sz="0" w:space="0" w:color="auto"/>
          </w:divBdr>
        </w:div>
      </w:divsChild>
    </w:div>
    <w:div w:id="2039423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523</TotalTime>
  <Pages>7</Pages>
  <Words>2222</Words>
  <Characters>12666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29</cp:revision>
  <cp:lastPrinted>2018-03-29T04:56:00Z</cp:lastPrinted>
  <dcterms:created xsi:type="dcterms:W3CDTF">2014-01-18T15:11:00Z</dcterms:created>
  <dcterms:modified xsi:type="dcterms:W3CDTF">2018-03-29T05:07:00Z</dcterms:modified>
</cp:coreProperties>
</file>